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11" w:rsidRPr="009E1011" w:rsidRDefault="009E1011" w:rsidP="009E1011">
      <w:pPr>
        <w:shd w:val="clear" w:color="auto" w:fill="FFFFFF"/>
        <w:spacing w:before="150" w:after="144" w:line="240" w:lineRule="auto"/>
        <w:jc w:val="center"/>
        <w:textAlignment w:val="baseline"/>
        <w:outlineLvl w:val="0"/>
        <w:rPr>
          <w:rFonts w:ascii="Comic Sans MS" w:eastAsia="Times New Roman" w:hAnsi="Comic Sans MS" w:cs="Arial"/>
          <w:b/>
          <w:bCs/>
          <w:color w:val="666666"/>
          <w:kern w:val="36"/>
          <w:sz w:val="40"/>
          <w:szCs w:val="40"/>
        </w:rPr>
      </w:pPr>
      <w:proofErr w:type="spellStart"/>
      <w:r w:rsidRPr="009E1011">
        <w:rPr>
          <w:rFonts w:ascii="Comic Sans MS" w:eastAsia="Times New Roman" w:hAnsi="Comic Sans MS" w:cs="Arial"/>
          <w:b/>
          <w:bCs/>
          <w:color w:val="666666"/>
          <w:kern w:val="36"/>
          <w:sz w:val="40"/>
          <w:szCs w:val="40"/>
        </w:rPr>
        <w:t>Contoh</w:t>
      </w:r>
      <w:proofErr w:type="spellEnd"/>
      <w:r w:rsidRPr="009E1011">
        <w:rPr>
          <w:rFonts w:ascii="Comic Sans MS" w:eastAsia="Times New Roman" w:hAnsi="Comic Sans MS" w:cs="Arial"/>
          <w:b/>
          <w:bCs/>
          <w:color w:val="666666"/>
          <w:kern w:val="36"/>
          <w:sz w:val="40"/>
          <w:szCs w:val="40"/>
        </w:rPr>
        <w:t xml:space="preserve"> </w:t>
      </w:r>
      <w:proofErr w:type="spellStart"/>
      <w:r w:rsidRPr="009E1011">
        <w:rPr>
          <w:rFonts w:ascii="Comic Sans MS" w:eastAsia="Times New Roman" w:hAnsi="Comic Sans MS" w:cs="Arial"/>
          <w:b/>
          <w:bCs/>
          <w:color w:val="666666"/>
          <w:kern w:val="36"/>
          <w:sz w:val="40"/>
          <w:szCs w:val="40"/>
        </w:rPr>
        <w:t>Pengisian</w:t>
      </w:r>
      <w:proofErr w:type="spellEnd"/>
      <w:r w:rsidRPr="009E1011">
        <w:rPr>
          <w:rFonts w:ascii="Comic Sans MS" w:eastAsia="Times New Roman" w:hAnsi="Comic Sans MS" w:cs="Arial"/>
          <w:b/>
          <w:bCs/>
          <w:color w:val="666666"/>
          <w:kern w:val="36"/>
          <w:sz w:val="40"/>
          <w:szCs w:val="40"/>
        </w:rPr>
        <w:t xml:space="preserve"> </w:t>
      </w:r>
      <w:proofErr w:type="spellStart"/>
      <w:r w:rsidRPr="009E1011">
        <w:rPr>
          <w:rFonts w:ascii="Comic Sans MS" w:eastAsia="Times New Roman" w:hAnsi="Comic Sans MS" w:cs="Arial"/>
          <w:b/>
          <w:bCs/>
          <w:color w:val="666666"/>
          <w:kern w:val="36"/>
          <w:sz w:val="40"/>
          <w:szCs w:val="40"/>
        </w:rPr>
        <w:t>Surat</w:t>
      </w:r>
      <w:proofErr w:type="spellEnd"/>
      <w:r w:rsidRPr="009E1011">
        <w:rPr>
          <w:rFonts w:ascii="Comic Sans MS" w:eastAsia="Times New Roman" w:hAnsi="Comic Sans MS" w:cs="Arial"/>
          <w:b/>
          <w:bCs/>
          <w:color w:val="666666"/>
          <w:kern w:val="36"/>
          <w:sz w:val="40"/>
          <w:szCs w:val="40"/>
        </w:rPr>
        <w:t xml:space="preserve"> </w:t>
      </w:r>
      <w:proofErr w:type="spellStart"/>
      <w:r w:rsidRPr="009E1011">
        <w:rPr>
          <w:rFonts w:ascii="Comic Sans MS" w:eastAsia="Times New Roman" w:hAnsi="Comic Sans MS" w:cs="Arial"/>
          <w:b/>
          <w:bCs/>
          <w:color w:val="666666"/>
          <w:kern w:val="36"/>
          <w:sz w:val="40"/>
          <w:szCs w:val="40"/>
        </w:rPr>
        <w:t>Setoran</w:t>
      </w:r>
      <w:proofErr w:type="spellEnd"/>
      <w:r w:rsidRPr="009E1011">
        <w:rPr>
          <w:rFonts w:ascii="Comic Sans MS" w:eastAsia="Times New Roman" w:hAnsi="Comic Sans MS" w:cs="Arial"/>
          <w:b/>
          <w:bCs/>
          <w:color w:val="666666"/>
          <w:kern w:val="36"/>
          <w:sz w:val="40"/>
          <w:szCs w:val="40"/>
        </w:rPr>
        <w:t xml:space="preserve"> </w:t>
      </w:r>
      <w:proofErr w:type="spellStart"/>
      <w:r w:rsidRPr="009E1011">
        <w:rPr>
          <w:rFonts w:ascii="Comic Sans MS" w:eastAsia="Times New Roman" w:hAnsi="Comic Sans MS" w:cs="Arial"/>
          <w:b/>
          <w:bCs/>
          <w:color w:val="666666"/>
          <w:kern w:val="36"/>
          <w:sz w:val="40"/>
          <w:szCs w:val="40"/>
        </w:rPr>
        <w:t>Pajak</w:t>
      </w:r>
      <w:proofErr w:type="spellEnd"/>
      <w:r w:rsidRPr="009E1011">
        <w:rPr>
          <w:rFonts w:ascii="Comic Sans MS" w:eastAsia="Times New Roman" w:hAnsi="Comic Sans MS" w:cs="Arial"/>
          <w:b/>
          <w:bCs/>
          <w:color w:val="666666"/>
          <w:kern w:val="36"/>
          <w:sz w:val="40"/>
          <w:szCs w:val="40"/>
        </w:rPr>
        <w:t xml:space="preserve"> (SSP) </w:t>
      </w:r>
      <w:proofErr w:type="spellStart"/>
      <w:r w:rsidRPr="009E1011">
        <w:rPr>
          <w:rFonts w:ascii="Comic Sans MS" w:eastAsia="Times New Roman" w:hAnsi="Comic Sans MS" w:cs="Arial"/>
          <w:b/>
          <w:bCs/>
          <w:color w:val="666666"/>
          <w:kern w:val="36"/>
          <w:sz w:val="40"/>
          <w:szCs w:val="40"/>
        </w:rPr>
        <w:t>Terbaru</w:t>
      </w:r>
      <w:proofErr w:type="spellEnd"/>
    </w:p>
    <w:p w:rsidR="009E1011" w:rsidRDefault="009E1011" w:rsidP="009E1011">
      <w:pPr>
        <w:ind w:firstLine="720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Dalam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materi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kali </w:t>
      </w:r>
      <w:proofErr w:type="spellStart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ini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diuraikan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bagaimana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tahap-tahap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pengisian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SSP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sesuai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ketentuan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perpajakan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berlaku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.</w:t>
      </w:r>
      <w:r w:rsidRPr="009E1011">
        <w:rPr>
          <w:rFonts w:ascii="Comic Sans MS" w:hAnsi="Comic Sans MS" w:cs="Arial"/>
          <w:color w:val="333333"/>
          <w:sz w:val="24"/>
          <w:szCs w:val="24"/>
        </w:rPr>
        <w:br/>
      </w:r>
      <w:r w:rsidRPr="009E1011">
        <w:rPr>
          <w:rFonts w:ascii="Comic Sans MS" w:hAnsi="Comic Sans MS" w:cs="Arial"/>
          <w:color w:val="333333"/>
          <w:sz w:val="24"/>
          <w:szCs w:val="24"/>
        </w:rPr>
        <w:br/>
      </w:r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Yang paling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penting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perlu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kalian </w:t>
      </w:r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perhatikan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pengisian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SSP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ketika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akan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mengisi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Akun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Pajak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Jenis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Setoran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hal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ini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amat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sangat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penting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karena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berdasarkan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Akun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Pajak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Jenis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Setoran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tersebut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lah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penyetoran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pajak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terutang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setorkan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dicatat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pengadministrasiannya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.</w:t>
      </w:r>
      <w:r w:rsidRPr="009E1011">
        <w:rPr>
          <w:rFonts w:ascii="Comic Sans MS" w:hAnsi="Comic Sans MS" w:cs="Arial"/>
          <w:color w:val="333333"/>
          <w:sz w:val="24"/>
          <w:szCs w:val="24"/>
        </w:rPr>
        <w:br/>
      </w:r>
      <w:r w:rsidRPr="009E1011">
        <w:rPr>
          <w:rFonts w:ascii="Comic Sans MS" w:hAnsi="Comic Sans MS" w:cs="Arial"/>
          <w:color w:val="333333"/>
          <w:sz w:val="24"/>
          <w:szCs w:val="24"/>
        </w:rPr>
        <w:br/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Sehingga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kalau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salah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mengisi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Akun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Pajak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Jenis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Setoran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maka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dianggap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belum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melaksanakan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penyetoran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pajak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terutang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maksud</w:t>
      </w:r>
      <w:proofErr w:type="spellEnd"/>
      <w:proofErr w:type="gram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..</w:t>
      </w:r>
      <w:proofErr w:type="gram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Misal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akan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menyetorkan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potongan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PPh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21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karyawan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masa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Agustus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2015,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pengisian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Akun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Pajak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Jenis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Setoran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benar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E1011">
        <w:rPr>
          <w:rFonts w:ascii="Comic Sans MS" w:hAnsi="Comic Sans MS" w:cs="Arial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>Akun</w:t>
      </w:r>
      <w:proofErr w:type="spellEnd"/>
      <w:r w:rsidRPr="009E1011">
        <w:rPr>
          <w:rFonts w:ascii="Comic Sans MS" w:hAnsi="Comic Sans MS" w:cs="Arial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>Pajak</w:t>
      </w:r>
      <w:proofErr w:type="spellEnd"/>
      <w:r w:rsidRPr="009E1011">
        <w:rPr>
          <w:rFonts w:ascii="Comic Sans MS" w:hAnsi="Comic Sans MS" w:cs="Arial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: 411121</w:t>
      </w:r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, </w:t>
      </w:r>
      <w:proofErr w:type="spellStart"/>
      <w:r w:rsidRPr="009E1011">
        <w:rPr>
          <w:rFonts w:ascii="Comic Sans MS" w:hAnsi="Comic Sans MS" w:cs="Arial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>Jenis</w:t>
      </w:r>
      <w:proofErr w:type="spellEnd"/>
      <w:r w:rsidRPr="009E1011">
        <w:rPr>
          <w:rFonts w:ascii="Comic Sans MS" w:hAnsi="Comic Sans MS" w:cs="Arial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>Setoran</w:t>
      </w:r>
      <w:proofErr w:type="spellEnd"/>
      <w:r w:rsidRPr="009E1011">
        <w:rPr>
          <w:rFonts w:ascii="Comic Sans MS" w:hAnsi="Comic Sans MS" w:cs="Arial"/>
          <w:b/>
          <w:bCs/>
          <w:color w:val="0000FF"/>
          <w:sz w:val="24"/>
          <w:szCs w:val="24"/>
          <w:bdr w:val="none" w:sz="0" w:space="0" w:color="auto" w:frame="1"/>
          <w:shd w:val="clear" w:color="auto" w:fill="FFFFFF"/>
        </w:rPr>
        <w:t xml:space="preserve"> : 100</w:t>
      </w:r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kalau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mengisi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Akun</w:t>
      </w:r>
      <w:proofErr w:type="spellEnd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Pajak</w:t>
      </w:r>
      <w:proofErr w:type="spellEnd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: 411121</w:t>
      </w:r>
      <w:r w:rsidRPr="009E1011">
        <w:rPr>
          <w:rFonts w:ascii="Comic Sans MS" w:hAnsi="Comic Sans MS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, </w:t>
      </w:r>
      <w:proofErr w:type="spellStart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Jenis</w:t>
      </w:r>
      <w:proofErr w:type="spellEnd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Setoran</w:t>
      </w:r>
      <w:proofErr w:type="spellEnd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: 200</w:t>
      </w:r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maka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dianggap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menyetorkan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E1011">
        <w:rPr>
          <w:rFonts w:ascii="Comic Sans MS" w:hAnsi="Comic Sans MS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PPh</w:t>
      </w:r>
      <w:proofErr w:type="spellEnd"/>
      <w:r w:rsidRPr="009E1011">
        <w:rPr>
          <w:rFonts w:ascii="Comic Sans MS" w:hAnsi="Comic Sans MS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21 </w:t>
      </w:r>
      <w:proofErr w:type="spellStart"/>
      <w:r w:rsidRPr="009E1011">
        <w:rPr>
          <w:rFonts w:ascii="Comic Sans MS" w:hAnsi="Comic Sans MS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Tahunan</w:t>
      </w:r>
      <w:proofErr w:type="spellEnd"/>
      <w:r w:rsidRPr="009E1011">
        <w:rPr>
          <w:rFonts w:ascii="Comic Sans MS" w:hAnsi="Comic Sans MS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bukan</w:t>
      </w:r>
      <w:proofErr w:type="spellEnd"/>
      <w:r w:rsidRPr="009E1011">
        <w:rPr>
          <w:rFonts w:ascii="Comic Sans MS" w:hAnsi="Comic Sans MS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masa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.</w:t>
      </w:r>
      <w:r w:rsidRPr="009E1011">
        <w:rPr>
          <w:rFonts w:ascii="Comic Sans MS" w:hAnsi="Comic Sans MS" w:cs="Arial"/>
          <w:color w:val="333333"/>
          <w:sz w:val="24"/>
          <w:szCs w:val="24"/>
        </w:rPr>
        <w:br/>
      </w:r>
      <w:r w:rsidRPr="009E1011">
        <w:rPr>
          <w:rFonts w:ascii="Comic Sans MS" w:hAnsi="Comic Sans MS" w:cs="Arial"/>
          <w:color w:val="333333"/>
          <w:sz w:val="24"/>
          <w:szCs w:val="24"/>
        </w:rPr>
        <w:br/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Begitu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pula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bila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salah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mengisi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Akun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Pajaknya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misal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contoh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atas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Akun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Pajak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isi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 </w:t>
      </w:r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411126</w:t>
      </w:r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Jenis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Setoran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isi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 </w:t>
      </w:r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100</w:t>
      </w:r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berarti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dianggap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menyetorkan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PPh</w:t>
      </w:r>
      <w:proofErr w:type="spellEnd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Pasal</w:t>
      </w:r>
      <w:proofErr w:type="spellEnd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25 </w:t>
      </w:r>
      <w:proofErr w:type="spellStart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Badan</w:t>
      </w:r>
      <w:proofErr w:type="spellEnd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Masa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.</w:t>
      </w:r>
      <w:r w:rsidRPr="009E1011">
        <w:rPr>
          <w:rFonts w:ascii="Comic Sans MS" w:hAnsi="Comic Sans MS" w:cs="Arial"/>
          <w:color w:val="333333"/>
          <w:sz w:val="24"/>
          <w:szCs w:val="24"/>
        </w:rPr>
        <w:br/>
      </w:r>
      <w:r w:rsidRPr="009E1011">
        <w:rPr>
          <w:rFonts w:ascii="Comic Sans MS" w:hAnsi="Comic Sans MS" w:cs="Arial"/>
          <w:color w:val="333333"/>
          <w:sz w:val="24"/>
          <w:szCs w:val="24"/>
        </w:rPr>
        <w:br/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Jadi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kesimpulannya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ketika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akan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mengisi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SSP,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maka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pengisian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E1011">
        <w:rPr>
          <w:rFonts w:ascii="Comic Sans MS" w:hAnsi="Comic Sans MS"/>
          <w:sz w:val="24"/>
          <w:szCs w:val="24"/>
        </w:rPr>
        <w:fldChar w:fldCharType="begin"/>
      </w:r>
      <w:r w:rsidRPr="009E1011">
        <w:rPr>
          <w:rFonts w:ascii="Comic Sans MS" w:hAnsi="Comic Sans MS"/>
          <w:sz w:val="24"/>
          <w:szCs w:val="24"/>
        </w:rPr>
        <w:instrText xml:space="preserve"> HYPERLINK "http://anitasharing.blogspot.com/2015/08/kode-akun-pajak-kode-jenis-setoran-pajak.html" \t "_blank" </w:instrText>
      </w:r>
      <w:r w:rsidRPr="009E1011">
        <w:rPr>
          <w:rFonts w:ascii="Comic Sans MS" w:hAnsi="Comic Sans MS"/>
          <w:sz w:val="24"/>
          <w:szCs w:val="24"/>
        </w:rPr>
        <w:fldChar w:fldCharType="separate"/>
      </w:r>
      <w:r w:rsidRPr="009E1011">
        <w:rPr>
          <w:rStyle w:val="Hyperlink"/>
          <w:rFonts w:ascii="Comic Sans MS" w:hAnsi="Comic Sans MS" w:cs="Arial"/>
          <w:color w:val="346C98"/>
          <w:sz w:val="24"/>
          <w:szCs w:val="24"/>
          <w:u w:val="none"/>
          <w:bdr w:val="none" w:sz="0" w:space="0" w:color="auto" w:frame="1"/>
          <w:shd w:val="clear" w:color="auto" w:fill="FFFFFF"/>
        </w:rPr>
        <w:t>Kode</w:t>
      </w:r>
      <w:proofErr w:type="spellEnd"/>
      <w:r w:rsidRPr="009E1011">
        <w:rPr>
          <w:rStyle w:val="Hyperlink"/>
          <w:rFonts w:ascii="Comic Sans MS" w:hAnsi="Comic Sans MS" w:cs="Arial"/>
          <w:color w:val="346C98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Style w:val="Hyperlink"/>
          <w:rFonts w:ascii="Comic Sans MS" w:hAnsi="Comic Sans MS" w:cs="Arial"/>
          <w:color w:val="346C98"/>
          <w:sz w:val="24"/>
          <w:szCs w:val="24"/>
          <w:u w:val="none"/>
          <w:bdr w:val="none" w:sz="0" w:space="0" w:color="auto" w:frame="1"/>
          <w:shd w:val="clear" w:color="auto" w:fill="FFFFFF"/>
        </w:rPr>
        <w:t>Akun</w:t>
      </w:r>
      <w:proofErr w:type="spellEnd"/>
      <w:r w:rsidRPr="009E1011">
        <w:rPr>
          <w:rStyle w:val="Hyperlink"/>
          <w:rFonts w:ascii="Comic Sans MS" w:hAnsi="Comic Sans MS" w:cs="Arial"/>
          <w:color w:val="346C98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Style w:val="Hyperlink"/>
          <w:rFonts w:ascii="Comic Sans MS" w:hAnsi="Comic Sans MS" w:cs="Arial"/>
          <w:color w:val="346C98"/>
          <w:sz w:val="24"/>
          <w:szCs w:val="24"/>
          <w:u w:val="none"/>
          <w:bdr w:val="none" w:sz="0" w:space="0" w:color="auto" w:frame="1"/>
          <w:shd w:val="clear" w:color="auto" w:fill="FFFFFF"/>
        </w:rPr>
        <w:t>Pajak</w:t>
      </w:r>
      <w:proofErr w:type="spellEnd"/>
      <w:r w:rsidRPr="009E1011">
        <w:rPr>
          <w:rStyle w:val="Hyperlink"/>
          <w:rFonts w:ascii="Comic Sans MS" w:hAnsi="Comic Sans MS" w:cs="Arial"/>
          <w:color w:val="346C98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Style w:val="Hyperlink"/>
          <w:rFonts w:ascii="Comic Sans MS" w:hAnsi="Comic Sans MS" w:cs="Arial"/>
          <w:color w:val="346C98"/>
          <w:sz w:val="24"/>
          <w:szCs w:val="24"/>
          <w:u w:val="none"/>
          <w:bdr w:val="none" w:sz="0" w:space="0" w:color="auto" w:frame="1"/>
          <w:shd w:val="clear" w:color="auto" w:fill="FFFFFF"/>
        </w:rPr>
        <w:t>dan</w:t>
      </w:r>
      <w:proofErr w:type="spellEnd"/>
      <w:r w:rsidRPr="009E1011">
        <w:rPr>
          <w:rStyle w:val="Hyperlink"/>
          <w:rFonts w:ascii="Comic Sans MS" w:hAnsi="Comic Sans MS" w:cs="Arial"/>
          <w:color w:val="346C98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Style w:val="Hyperlink"/>
          <w:rFonts w:ascii="Comic Sans MS" w:hAnsi="Comic Sans MS" w:cs="Arial"/>
          <w:color w:val="346C98"/>
          <w:sz w:val="24"/>
          <w:szCs w:val="24"/>
          <w:u w:val="none"/>
          <w:bdr w:val="none" w:sz="0" w:space="0" w:color="auto" w:frame="1"/>
          <w:shd w:val="clear" w:color="auto" w:fill="FFFFFF"/>
        </w:rPr>
        <w:t>Kode</w:t>
      </w:r>
      <w:proofErr w:type="spellEnd"/>
      <w:r w:rsidRPr="009E1011">
        <w:rPr>
          <w:rStyle w:val="Hyperlink"/>
          <w:rFonts w:ascii="Comic Sans MS" w:hAnsi="Comic Sans MS" w:cs="Arial"/>
          <w:color w:val="346C98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Style w:val="Hyperlink"/>
          <w:rFonts w:ascii="Comic Sans MS" w:hAnsi="Comic Sans MS" w:cs="Arial"/>
          <w:color w:val="346C98"/>
          <w:sz w:val="24"/>
          <w:szCs w:val="24"/>
          <w:u w:val="none"/>
          <w:bdr w:val="none" w:sz="0" w:space="0" w:color="auto" w:frame="1"/>
          <w:shd w:val="clear" w:color="auto" w:fill="FFFFFF"/>
        </w:rPr>
        <w:t>Jenis</w:t>
      </w:r>
      <w:proofErr w:type="spellEnd"/>
      <w:r w:rsidRPr="009E1011">
        <w:rPr>
          <w:rStyle w:val="Hyperlink"/>
          <w:rFonts w:ascii="Comic Sans MS" w:hAnsi="Comic Sans MS" w:cs="Arial"/>
          <w:color w:val="346C98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Style w:val="Hyperlink"/>
          <w:rFonts w:ascii="Comic Sans MS" w:hAnsi="Comic Sans MS" w:cs="Arial"/>
          <w:color w:val="346C98"/>
          <w:sz w:val="24"/>
          <w:szCs w:val="24"/>
          <w:u w:val="none"/>
          <w:bdr w:val="none" w:sz="0" w:space="0" w:color="auto" w:frame="1"/>
          <w:shd w:val="clear" w:color="auto" w:fill="FFFFFF"/>
        </w:rPr>
        <w:t>Setoran</w:t>
      </w:r>
      <w:proofErr w:type="spellEnd"/>
      <w:r w:rsidRPr="009E1011">
        <w:rPr>
          <w:rStyle w:val="Hyperlink"/>
          <w:rFonts w:ascii="Comic Sans MS" w:hAnsi="Comic Sans MS" w:cs="Arial"/>
          <w:color w:val="346C98"/>
          <w:sz w:val="24"/>
          <w:szCs w:val="24"/>
          <w:u w:val="none"/>
          <w:bdr w:val="none" w:sz="0" w:space="0" w:color="auto" w:frame="1"/>
          <w:shd w:val="clear" w:color="auto" w:fill="FFFFFF"/>
        </w:rPr>
        <w:t> </w:t>
      </w:r>
      <w:proofErr w:type="spellStart"/>
      <w:r w:rsidRPr="009E1011">
        <w:rPr>
          <w:rFonts w:ascii="Comic Sans MS" w:hAnsi="Comic Sans MS"/>
          <w:sz w:val="24"/>
          <w:szCs w:val="24"/>
        </w:rPr>
        <w:fldChar w:fldCharType="end"/>
      </w:r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harus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sesuai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ketentuan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peraturan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berlaku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agar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tidak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salah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pengadministrasian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penyetoran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pajak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terutang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walaupun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kesalahan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pengisian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Akun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Pajak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Kode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Jenis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Setoran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bisa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dikoreksi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Pemindahbukuan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Pbk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tetapi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hal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ini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akan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menyita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waktu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pikiran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kita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.</w:t>
      </w:r>
      <w:r w:rsidRPr="009E1011">
        <w:rPr>
          <w:rFonts w:ascii="Comic Sans MS" w:hAnsi="Comic Sans MS" w:cs="Arial"/>
          <w:color w:val="333333"/>
          <w:sz w:val="24"/>
          <w:szCs w:val="24"/>
        </w:rPr>
        <w:br/>
      </w:r>
      <w:r w:rsidRPr="009E1011">
        <w:rPr>
          <w:rFonts w:ascii="Comic Sans MS" w:hAnsi="Comic Sans MS" w:cs="Arial"/>
          <w:color w:val="333333"/>
          <w:sz w:val="24"/>
          <w:szCs w:val="24"/>
        </w:rPr>
        <w:br/>
      </w:r>
    </w:p>
    <w:p w:rsidR="009E1011" w:rsidRDefault="009E1011" w:rsidP="009E1011">
      <w:pPr>
        <w:ind w:firstLine="720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</w:p>
    <w:p w:rsidR="009E1011" w:rsidRDefault="009E1011" w:rsidP="009E1011">
      <w:pPr>
        <w:ind w:firstLine="720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</w:p>
    <w:p w:rsidR="009E1011" w:rsidRDefault="009E1011" w:rsidP="009E1011">
      <w:pPr>
        <w:ind w:firstLine="720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</w:p>
    <w:p w:rsidR="00BB4146" w:rsidRDefault="009E1011" w:rsidP="009E1011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lastRenderedPageBreak/>
        <w:t>Berikut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saya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share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contoh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pengisian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SSP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Pasal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21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SSP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Pasal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25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Badan</w:t>
      </w:r>
      <w:proofErr w:type="spellEnd"/>
    </w:p>
    <w:p w:rsidR="009E1011" w:rsidRPr="009E1011" w:rsidRDefault="009E1011" w:rsidP="009E1011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proofErr w:type="spellStart"/>
      <w:r w:rsidRPr="009E1011">
        <w:rPr>
          <w:rFonts w:ascii="Comic Sans MS" w:hAnsi="Comic Sans MS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Pertama</w:t>
      </w:r>
      <w:proofErr w:type="spellEnd"/>
      <w:r w:rsidRPr="009E1011">
        <w:rPr>
          <w:rFonts w:ascii="Comic Sans MS" w:hAnsi="Comic Sans MS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, </w:t>
      </w:r>
      <w:r w:rsidRPr="009E1011">
        <w:rPr>
          <w:rFonts w:ascii="Comic Sans MS" w:hAnsi="Comic Sans MS" w:cs="Arial"/>
          <w:sz w:val="24"/>
          <w:szCs w:val="24"/>
          <w:bdr w:val="none" w:sz="0" w:space="0" w:color="auto" w:frame="1"/>
          <w:shd w:val="clear" w:color="auto" w:fill="FFFFFF"/>
        </w:rPr>
        <w:t xml:space="preserve">SSP </w:t>
      </w:r>
      <w:proofErr w:type="spellStart"/>
      <w:r w:rsidRPr="009E1011">
        <w:rPr>
          <w:rFonts w:ascii="Comic Sans MS" w:hAnsi="Comic Sans MS" w:cs="Arial"/>
          <w:sz w:val="24"/>
          <w:szCs w:val="24"/>
          <w:bdr w:val="none" w:sz="0" w:space="0" w:color="auto" w:frame="1"/>
          <w:shd w:val="clear" w:color="auto" w:fill="FFFFFF"/>
        </w:rPr>
        <w:t>PPh</w:t>
      </w:r>
      <w:proofErr w:type="spellEnd"/>
      <w:r w:rsidRPr="009E1011">
        <w:rPr>
          <w:rFonts w:ascii="Comic Sans MS" w:hAnsi="Comic Sans MS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sz w:val="24"/>
          <w:szCs w:val="24"/>
          <w:bdr w:val="none" w:sz="0" w:space="0" w:color="auto" w:frame="1"/>
          <w:shd w:val="clear" w:color="auto" w:fill="FFFFFF"/>
        </w:rPr>
        <w:t>Pasal</w:t>
      </w:r>
      <w:proofErr w:type="spellEnd"/>
      <w:r w:rsidRPr="009E1011">
        <w:rPr>
          <w:rFonts w:ascii="Comic Sans MS" w:hAnsi="Comic Sans MS" w:cs="Arial"/>
          <w:sz w:val="24"/>
          <w:szCs w:val="24"/>
          <w:bdr w:val="none" w:sz="0" w:space="0" w:color="auto" w:frame="1"/>
          <w:shd w:val="clear" w:color="auto" w:fill="FFFFFF"/>
        </w:rPr>
        <w:t xml:space="preserve"> 25 </w:t>
      </w:r>
      <w:proofErr w:type="spellStart"/>
      <w:r w:rsidRPr="009E1011">
        <w:rPr>
          <w:rFonts w:ascii="Comic Sans MS" w:hAnsi="Comic Sans MS" w:cs="Arial"/>
          <w:sz w:val="24"/>
          <w:szCs w:val="24"/>
          <w:bdr w:val="none" w:sz="0" w:space="0" w:color="auto" w:frame="1"/>
          <w:shd w:val="clear" w:color="auto" w:fill="FFFFFF"/>
        </w:rPr>
        <w:t>Badan</w:t>
      </w:r>
      <w:proofErr w:type="spellEnd"/>
      <w:r w:rsidRPr="009E1011">
        <w:rPr>
          <w:rFonts w:ascii="Comic Sans MS" w:hAnsi="Comic Sans MS" w:cs="Arial"/>
          <w:sz w:val="24"/>
          <w:szCs w:val="24"/>
          <w:shd w:val="clear" w:color="auto" w:fill="FFFFFF"/>
        </w:rPr>
        <w:t> </w:t>
      </w:r>
      <w:proofErr w:type="spellStart"/>
      <w:r w:rsidRPr="009E1011">
        <w:rPr>
          <w:rFonts w:ascii="Comic Sans MS" w:hAnsi="Comic Sans MS" w:cs="Arial"/>
          <w:sz w:val="24"/>
          <w:szCs w:val="24"/>
          <w:bdr w:val="none" w:sz="0" w:space="0" w:color="auto" w:frame="1"/>
          <w:shd w:val="clear" w:color="auto" w:fill="FFFFFF"/>
        </w:rPr>
        <w:t>Masa</w:t>
      </w:r>
      <w:proofErr w:type="spellEnd"/>
    </w:p>
    <w:p w:rsidR="009E1011" w:rsidRDefault="009E1011" w:rsidP="009E1011">
      <w:pPr>
        <w:ind w:left="720" w:firstLine="720"/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63FE7C9" wp14:editId="0702365A">
            <wp:extent cx="4257675" cy="5143500"/>
            <wp:effectExtent l="0" t="0" r="9525" b="0"/>
            <wp:docPr id="1" name="Picture 1" descr="http://3.bp.blogspot.com/-02rQjPPRdqU/Vd1AML3OKwI/AAAAAAAAASE/wPhj_3QFml4/s1600/sspis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02rQjPPRdqU/Vd1AML3OKwI/AAAAAAAAASE/wPhj_3QFml4/s1600/sspisi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11" w:rsidRDefault="009E1011" w:rsidP="009E1011">
      <w:pPr>
        <w:jc w:val="both"/>
        <w:rPr>
          <w:rFonts w:ascii="Comic Sans MS" w:hAnsi="Comic Sans MS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9E1011" w:rsidRDefault="009E1011" w:rsidP="009E1011">
      <w:pPr>
        <w:jc w:val="both"/>
        <w:rPr>
          <w:rFonts w:ascii="Comic Sans MS" w:hAnsi="Comic Sans MS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9E1011" w:rsidRDefault="009E1011" w:rsidP="009E1011">
      <w:pPr>
        <w:jc w:val="both"/>
        <w:rPr>
          <w:rFonts w:ascii="Comic Sans MS" w:hAnsi="Comic Sans MS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9E1011" w:rsidRDefault="009E1011" w:rsidP="009E1011">
      <w:pPr>
        <w:jc w:val="both"/>
        <w:rPr>
          <w:rFonts w:ascii="Comic Sans MS" w:hAnsi="Comic Sans MS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9E1011" w:rsidRDefault="009E1011" w:rsidP="009E1011">
      <w:pPr>
        <w:jc w:val="both"/>
        <w:rPr>
          <w:rFonts w:ascii="Comic Sans MS" w:hAnsi="Comic Sans MS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9E1011" w:rsidRDefault="009E1011" w:rsidP="009E1011">
      <w:pPr>
        <w:jc w:val="both"/>
        <w:rPr>
          <w:rFonts w:ascii="Comic Sans MS" w:hAnsi="Comic Sans MS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9E1011" w:rsidRDefault="009E1011" w:rsidP="009E1011">
      <w:pPr>
        <w:jc w:val="both"/>
        <w:rPr>
          <w:rFonts w:ascii="Comic Sans MS" w:hAnsi="Comic Sans MS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9E1011" w:rsidRDefault="009E1011" w:rsidP="009E1011">
      <w:pPr>
        <w:jc w:val="both"/>
        <w:rPr>
          <w:rFonts w:ascii="Comic Sans MS" w:hAnsi="Comic Sans MS" w:cs="Arial"/>
          <w:sz w:val="24"/>
          <w:szCs w:val="24"/>
          <w:shd w:val="clear" w:color="auto" w:fill="FFFFFF"/>
        </w:rPr>
      </w:pPr>
      <w:proofErr w:type="spellStart"/>
      <w:r w:rsidRPr="009E1011">
        <w:rPr>
          <w:rFonts w:ascii="Comic Sans MS" w:hAnsi="Comic Sans MS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Kedua</w:t>
      </w:r>
      <w:proofErr w:type="spellEnd"/>
      <w:r w:rsidRPr="009E1011">
        <w:rPr>
          <w:rFonts w:ascii="Comic Sans MS" w:hAnsi="Comic Sans MS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, </w:t>
      </w:r>
      <w:r w:rsidRPr="009E1011">
        <w:rPr>
          <w:rFonts w:ascii="Comic Sans MS" w:hAnsi="Comic Sans MS" w:cs="Arial"/>
          <w:sz w:val="24"/>
          <w:szCs w:val="24"/>
          <w:shd w:val="clear" w:color="auto" w:fill="FFFFFF"/>
        </w:rPr>
        <w:t xml:space="preserve">SSP </w:t>
      </w:r>
      <w:proofErr w:type="spellStart"/>
      <w:r w:rsidRPr="009E1011">
        <w:rPr>
          <w:rFonts w:ascii="Comic Sans MS" w:hAnsi="Comic Sans MS" w:cs="Arial"/>
          <w:sz w:val="24"/>
          <w:szCs w:val="24"/>
          <w:shd w:val="clear" w:color="auto" w:fill="FFFFFF"/>
        </w:rPr>
        <w:t>PPh</w:t>
      </w:r>
      <w:proofErr w:type="spellEnd"/>
      <w:r w:rsidRPr="009E1011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sz w:val="24"/>
          <w:szCs w:val="24"/>
          <w:shd w:val="clear" w:color="auto" w:fill="FFFFFF"/>
        </w:rPr>
        <w:t>Pasal</w:t>
      </w:r>
      <w:proofErr w:type="spellEnd"/>
      <w:r w:rsidRPr="009E1011">
        <w:rPr>
          <w:rFonts w:ascii="Comic Sans MS" w:hAnsi="Comic Sans MS" w:cs="Arial"/>
          <w:sz w:val="24"/>
          <w:szCs w:val="24"/>
          <w:shd w:val="clear" w:color="auto" w:fill="FFFFFF"/>
        </w:rPr>
        <w:t xml:space="preserve"> 21 </w:t>
      </w:r>
      <w:proofErr w:type="spellStart"/>
      <w:r w:rsidRPr="009E1011">
        <w:rPr>
          <w:rFonts w:ascii="Comic Sans MS" w:hAnsi="Comic Sans MS" w:cs="Arial"/>
          <w:sz w:val="24"/>
          <w:szCs w:val="24"/>
          <w:shd w:val="clear" w:color="auto" w:fill="FFFFFF"/>
        </w:rPr>
        <w:t>Masa</w:t>
      </w:r>
      <w:proofErr w:type="spellEnd"/>
    </w:p>
    <w:p w:rsidR="009E1011" w:rsidRDefault="009E1011" w:rsidP="009E1011">
      <w:pPr>
        <w:ind w:left="720" w:firstLine="720"/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14F686A" wp14:editId="0E65A1F2">
            <wp:extent cx="4248150" cy="5162550"/>
            <wp:effectExtent l="0" t="0" r="0" b="0"/>
            <wp:docPr id="2" name="Picture 2" descr="http://1.bp.blogspot.com/-jUpz2hJ4Y1U/Vd1AM47rWNI/AAAAAAAAASM/VcBVYkh5aJQ/s1600/ssp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jUpz2hJ4Y1U/Vd1AM47rWNI/AAAAAAAAASM/VcBVYkh5aJQ/s1600/sspi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11" w:rsidRDefault="009E1011" w:rsidP="009E1011">
      <w:pPr>
        <w:ind w:left="720" w:firstLine="720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</w:p>
    <w:p w:rsidR="009E1011" w:rsidRDefault="009E1011" w:rsidP="009E1011">
      <w:pPr>
        <w:ind w:left="720" w:firstLine="720"/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Yang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perlu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kalian </w:t>
      </w:r>
      <w:proofErr w:type="spellStart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pahami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isi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huruf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&amp;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angka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berwarna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merah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saja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sedangkan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huruf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&amp;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angka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berwarna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hitam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itu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sudah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ada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formulir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SSP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nya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memudahkan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maka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saya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bedakan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warna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hurufnya</w:t>
      </w:r>
      <w:proofErr w:type="spellEnd"/>
      <w:proofErr w:type="gram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)</w:t>
      </w:r>
      <w:proofErr w:type="gramEnd"/>
      <w:r w:rsidRPr="009E1011">
        <w:rPr>
          <w:rFonts w:ascii="Comic Sans MS" w:hAnsi="Comic Sans MS" w:cs="Arial"/>
          <w:color w:val="333333"/>
          <w:sz w:val="24"/>
          <w:szCs w:val="24"/>
        </w:rPr>
        <w:br/>
      </w:r>
      <w:r w:rsidRPr="009E1011">
        <w:rPr>
          <w:rFonts w:ascii="Comic Sans MS" w:hAnsi="Comic Sans MS" w:cs="Arial"/>
          <w:color w:val="333333"/>
          <w:sz w:val="24"/>
          <w:szCs w:val="24"/>
        </w:rPr>
        <w:br/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Demikian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contoh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pengisian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Surat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Setoran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Pajak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Pasal</w:t>
      </w:r>
      <w:proofErr w:type="spellEnd"/>
      <w:r w:rsidRPr="009E1011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(S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SP) </w:t>
      </w:r>
      <w:proofErr w:type="spellStart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terbaru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dapat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saya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berikan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9E1011" w:rsidRDefault="009E1011" w:rsidP="009E1011">
      <w:pPr>
        <w:ind w:left="720" w:firstLine="720"/>
        <w:jc w:val="center"/>
        <w:rPr>
          <w:rFonts w:ascii="Comic Sans MS" w:hAnsi="Comic Sans MS" w:cs="Arial"/>
          <w:b/>
          <w:color w:val="333333"/>
          <w:sz w:val="36"/>
          <w:szCs w:val="36"/>
          <w:shd w:val="clear" w:color="auto" w:fill="FFFFFF"/>
        </w:rPr>
      </w:pPr>
    </w:p>
    <w:p w:rsidR="009E1011" w:rsidRPr="009E1011" w:rsidRDefault="009E1011" w:rsidP="009E1011">
      <w:pPr>
        <w:ind w:left="720" w:firstLine="720"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9E1011">
        <w:rPr>
          <w:rFonts w:ascii="Comic Sans MS" w:hAnsi="Comic Sans MS" w:cs="Arial"/>
          <w:b/>
          <w:color w:val="333333"/>
          <w:sz w:val="36"/>
          <w:szCs w:val="36"/>
          <w:shd w:val="clear" w:color="auto" w:fill="FFFFFF"/>
        </w:rPr>
        <w:t>TERIMA KASIH</w:t>
      </w:r>
    </w:p>
    <w:sectPr w:rsidR="009E1011" w:rsidRPr="009E1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11"/>
    <w:rsid w:val="009E1011"/>
    <w:rsid w:val="00B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6E8D6-397C-481F-AB93-0CFFBC05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Ferawaty</dc:creator>
  <cp:keywords/>
  <dc:description/>
  <cp:lastModifiedBy>Ferawaty</cp:lastModifiedBy>
  <cp:revision>1</cp:revision>
  <dcterms:created xsi:type="dcterms:W3CDTF">2020-11-05T04:21:00Z</dcterms:created>
  <dcterms:modified xsi:type="dcterms:W3CDTF">2020-11-05T04:32:00Z</dcterms:modified>
</cp:coreProperties>
</file>