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A4" w:rsidRDefault="006733A4" w:rsidP="006733A4">
      <w:pPr>
        <w:shd w:val="clear" w:color="auto" w:fill="FFFFFF"/>
        <w:spacing w:after="0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333333"/>
          <w:kern w:val="36"/>
          <w:sz w:val="40"/>
          <w:szCs w:val="40"/>
          <w:lang w:eastAsia="en-ID"/>
        </w:rPr>
      </w:pP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kern w:val="36"/>
          <w:sz w:val="40"/>
          <w:szCs w:val="40"/>
          <w:lang w:eastAsia="en-ID"/>
        </w:rPr>
        <w:t>Pengertian</w:t>
      </w:r>
      <w:proofErr w:type="spellEnd"/>
      <w:r w:rsidRPr="006733A4">
        <w:rPr>
          <w:rFonts w:ascii="Roboto Slab" w:eastAsia="Times New Roman" w:hAnsi="Roboto Slab" w:cs="Times New Roman"/>
          <w:b/>
          <w:bCs/>
          <w:color w:val="333333"/>
          <w:kern w:val="36"/>
          <w:sz w:val="40"/>
          <w:szCs w:val="40"/>
          <w:lang w:eastAsia="en-ID"/>
        </w:rPr>
        <w:t xml:space="preserve"> </w:t>
      </w: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kern w:val="36"/>
          <w:sz w:val="40"/>
          <w:szCs w:val="40"/>
          <w:lang w:eastAsia="en-ID"/>
        </w:rPr>
        <w:t>Neraca</w:t>
      </w:r>
      <w:proofErr w:type="spellEnd"/>
      <w:r w:rsidRPr="006733A4">
        <w:rPr>
          <w:rFonts w:ascii="Roboto Slab" w:eastAsia="Times New Roman" w:hAnsi="Roboto Slab" w:cs="Times New Roman"/>
          <w:b/>
          <w:bCs/>
          <w:color w:val="333333"/>
          <w:kern w:val="36"/>
          <w:sz w:val="40"/>
          <w:szCs w:val="40"/>
          <w:lang w:eastAsia="en-ID"/>
        </w:rPr>
        <w:t xml:space="preserve">, </w:t>
      </w: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kern w:val="36"/>
          <w:sz w:val="40"/>
          <w:szCs w:val="40"/>
          <w:lang w:eastAsia="en-ID"/>
        </w:rPr>
        <w:t>Manfaat</w:t>
      </w:r>
      <w:proofErr w:type="spellEnd"/>
      <w:r w:rsidRPr="006733A4">
        <w:rPr>
          <w:rFonts w:ascii="Roboto Slab" w:eastAsia="Times New Roman" w:hAnsi="Roboto Slab" w:cs="Times New Roman"/>
          <w:b/>
          <w:bCs/>
          <w:color w:val="333333"/>
          <w:kern w:val="36"/>
          <w:sz w:val="40"/>
          <w:szCs w:val="40"/>
          <w:lang w:eastAsia="en-ID"/>
        </w:rPr>
        <w:t xml:space="preserve">, </w:t>
      </w: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kern w:val="36"/>
          <w:sz w:val="40"/>
          <w:szCs w:val="40"/>
          <w:lang w:eastAsia="en-ID"/>
        </w:rPr>
        <w:t>Unsur</w:t>
      </w:r>
      <w:proofErr w:type="spellEnd"/>
      <w:r w:rsidRPr="006733A4">
        <w:rPr>
          <w:rFonts w:ascii="Roboto Slab" w:eastAsia="Times New Roman" w:hAnsi="Roboto Slab" w:cs="Times New Roman"/>
          <w:b/>
          <w:bCs/>
          <w:color w:val="333333"/>
          <w:kern w:val="36"/>
          <w:sz w:val="40"/>
          <w:szCs w:val="40"/>
          <w:lang w:eastAsia="en-ID"/>
        </w:rPr>
        <w:t xml:space="preserve">, </w:t>
      </w: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kern w:val="36"/>
          <w:sz w:val="40"/>
          <w:szCs w:val="40"/>
          <w:lang w:eastAsia="en-ID"/>
        </w:rPr>
        <w:t>dan</w:t>
      </w:r>
      <w:proofErr w:type="spellEnd"/>
      <w:r w:rsidRPr="006733A4">
        <w:rPr>
          <w:rFonts w:ascii="Roboto Slab" w:eastAsia="Times New Roman" w:hAnsi="Roboto Slab" w:cs="Times New Roman"/>
          <w:b/>
          <w:bCs/>
          <w:color w:val="333333"/>
          <w:kern w:val="36"/>
          <w:sz w:val="40"/>
          <w:szCs w:val="40"/>
          <w:lang w:eastAsia="en-ID"/>
        </w:rPr>
        <w:t xml:space="preserve"> </w:t>
      </w: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kern w:val="36"/>
          <w:sz w:val="40"/>
          <w:szCs w:val="40"/>
          <w:lang w:eastAsia="en-ID"/>
        </w:rPr>
        <w:t>Contoh</w:t>
      </w:r>
      <w:proofErr w:type="spellEnd"/>
      <w:r w:rsidRPr="006733A4">
        <w:rPr>
          <w:rFonts w:ascii="Roboto Slab" w:eastAsia="Times New Roman" w:hAnsi="Roboto Slab" w:cs="Times New Roman"/>
          <w:b/>
          <w:bCs/>
          <w:color w:val="333333"/>
          <w:kern w:val="36"/>
          <w:sz w:val="40"/>
          <w:szCs w:val="40"/>
          <w:lang w:eastAsia="en-ID"/>
        </w:rPr>
        <w:t xml:space="preserve"> </w:t>
      </w: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kern w:val="36"/>
          <w:sz w:val="40"/>
          <w:szCs w:val="40"/>
          <w:lang w:eastAsia="en-ID"/>
        </w:rPr>
        <w:t>Neraca</w:t>
      </w:r>
      <w:proofErr w:type="spellEnd"/>
      <w:r w:rsidRPr="006733A4">
        <w:rPr>
          <w:rFonts w:ascii="Roboto Slab" w:eastAsia="Times New Roman" w:hAnsi="Roboto Slab" w:cs="Times New Roman"/>
          <w:b/>
          <w:bCs/>
          <w:color w:val="333333"/>
          <w:kern w:val="36"/>
          <w:sz w:val="40"/>
          <w:szCs w:val="40"/>
          <w:lang w:eastAsia="en-ID"/>
        </w:rPr>
        <w:t xml:space="preserve"> </w:t>
      </w: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kern w:val="36"/>
          <w:sz w:val="40"/>
          <w:szCs w:val="40"/>
          <w:lang w:eastAsia="en-ID"/>
        </w:rPr>
        <w:t>pada</w:t>
      </w:r>
      <w:proofErr w:type="spellEnd"/>
      <w:r w:rsidRPr="006733A4">
        <w:rPr>
          <w:rFonts w:ascii="Roboto Slab" w:eastAsia="Times New Roman" w:hAnsi="Roboto Slab" w:cs="Times New Roman"/>
          <w:b/>
          <w:bCs/>
          <w:color w:val="333333"/>
          <w:kern w:val="36"/>
          <w:sz w:val="40"/>
          <w:szCs w:val="40"/>
          <w:lang w:eastAsia="en-ID"/>
        </w:rPr>
        <w:t xml:space="preserve"> </w:t>
      </w: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kern w:val="36"/>
          <w:sz w:val="40"/>
          <w:szCs w:val="40"/>
          <w:lang w:eastAsia="en-ID"/>
        </w:rPr>
        <w:t>Akuntansi</w:t>
      </w:r>
      <w:proofErr w:type="spellEnd"/>
    </w:p>
    <w:p w:rsidR="006733A4" w:rsidRPr="006733A4" w:rsidRDefault="006733A4" w:rsidP="006733A4">
      <w:pPr>
        <w:shd w:val="clear" w:color="auto" w:fill="FFFFFF"/>
        <w:spacing w:after="0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333333"/>
          <w:kern w:val="36"/>
          <w:sz w:val="40"/>
          <w:szCs w:val="40"/>
          <w:lang w:eastAsia="en-ID"/>
        </w:rPr>
      </w:pPr>
    </w:p>
    <w:p w:rsidR="006733A4" w:rsidRPr="006733A4" w:rsidRDefault="006733A4" w:rsidP="00673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neraca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merupakan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arsip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penting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di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dalam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Sebelum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membuat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contoh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neraca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akuntan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maupun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pejabat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keuangan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harus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paham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terlebih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dahulu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pengertian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neraca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.</w:t>
      </w:r>
    </w:p>
    <w:p w:rsidR="006733A4" w:rsidRDefault="006733A4" w:rsidP="00673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</w:p>
    <w:p w:rsidR="006733A4" w:rsidRDefault="006733A4" w:rsidP="00673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neraca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berisi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kondisi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keuangan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dalam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periode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tertentu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Biasanya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ini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ditulis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unt</w:t>
      </w:r>
      <w:bookmarkStart w:id="0" w:name="_GoBack"/>
      <w:bookmarkEnd w:id="0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satu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tahun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akan</w:t>
      </w:r>
      <w:proofErr w:type="spellEnd"/>
      <w:proofErr w:type="gram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dijadikan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rujukan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untuk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tahun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selanjutnya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.</w:t>
      </w:r>
    </w:p>
    <w:p w:rsidR="006733A4" w:rsidRPr="006733A4" w:rsidRDefault="006733A4" w:rsidP="00673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</w:p>
    <w:p w:rsidR="006733A4" w:rsidRDefault="006733A4" w:rsidP="00673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Namun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pada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tertentu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termasuk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perbankan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neraca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biasanya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diterapkan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pada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keuangan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berlaku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selama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satu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bulan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Sedangkan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di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akhir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bulan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diisi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untuk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evaluasi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tersebut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.</w:t>
      </w:r>
    </w:p>
    <w:p w:rsidR="006733A4" w:rsidRPr="006733A4" w:rsidRDefault="006733A4" w:rsidP="00673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</w:p>
    <w:p w:rsidR="006733A4" w:rsidRPr="006733A4" w:rsidRDefault="006733A4" w:rsidP="006733A4">
      <w:pPr>
        <w:shd w:val="clear" w:color="auto" w:fill="FFFFFF"/>
        <w:spacing w:after="72" w:line="240" w:lineRule="auto"/>
        <w:jc w:val="both"/>
        <w:outlineLvl w:val="1"/>
        <w:rPr>
          <w:rFonts w:ascii="Roboto Slab" w:eastAsia="Times New Roman" w:hAnsi="Roboto Slab" w:cs="Times New Roman"/>
          <w:b/>
          <w:bCs/>
          <w:color w:val="333333"/>
          <w:sz w:val="36"/>
          <w:szCs w:val="36"/>
          <w:lang w:eastAsia="en-ID"/>
        </w:rPr>
      </w:pP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sz w:val="36"/>
          <w:szCs w:val="36"/>
          <w:lang w:eastAsia="en-ID"/>
        </w:rPr>
        <w:t>Manfaat</w:t>
      </w:r>
      <w:proofErr w:type="spellEnd"/>
      <w:r w:rsidRPr="006733A4">
        <w:rPr>
          <w:rFonts w:ascii="Roboto Slab" w:eastAsia="Times New Roman" w:hAnsi="Roboto Slab" w:cs="Times New Roman"/>
          <w:b/>
          <w:bCs/>
          <w:color w:val="333333"/>
          <w:sz w:val="36"/>
          <w:szCs w:val="36"/>
          <w:lang w:eastAsia="en-ID"/>
        </w:rPr>
        <w:t xml:space="preserve"> </w:t>
      </w: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sz w:val="36"/>
          <w:szCs w:val="36"/>
          <w:lang w:eastAsia="en-ID"/>
        </w:rPr>
        <w:t>Laporan</w:t>
      </w:r>
      <w:proofErr w:type="spellEnd"/>
      <w:r w:rsidRPr="006733A4">
        <w:rPr>
          <w:rFonts w:ascii="Roboto Slab" w:eastAsia="Times New Roman" w:hAnsi="Roboto Slab" w:cs="Times New Roman"/>
          <w:b/>
          <w:bCs/>
          <w:color w:val="333333"/>
          <w:sz w:val="36"/>
          <w:szCs w:val="36"/>
          <w:lang w:eastAsia="en-ID"/>
        </w:rPr>
        <w:t xml:space="preserve"> </w:t>
      </w: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sz w:val="36"/>
          <w:szCs w:val="36"/>
          <w:lang w:eastAsia="en-ID"/>
        </w:rPr>
        <w:t>Neraca</w:t>
      </w:r>
      <w:proofErr w:type="spellEnd"/>
    </w:p>
    <w:p w:rsidR="006733A4" w:rsidRPr="006733A4" w:rsidRDefault="006733A4" w:rsidP="006733A4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neraca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arsip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harus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terus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diperbaharui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Pasalnya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dokumen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ini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proofErr w:type="gram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bermanfaat</w:t>
      </w:r>
      <w:proofErr w:type="spellEnd"/>
      <w:proofErr w:type="gram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untuk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mengetahui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kondisi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finansial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Jika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tidak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ada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neraca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bisa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dipastikan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pencatatan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keuangan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tidak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rapi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Bahkan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untung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rugi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debet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tidak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bisa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ditentukan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pasti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.</w:t>
      </w:r>
    </w:p>
    <w:p w:rsidR="006733A4" w:rsidRPr="006733A4" w:rsidRDefault="006733A4" w:rsidP="006733A4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Berikut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ini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beberapa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manfaat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penulisan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neraca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lebih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lengkap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yaitu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:</w:t>
      </w:r>
    </w:p>
    <w:p w:rsidR="006733A4" w:rsidRPr="006733A4" w:rsidRDefault="006733A4" w:rsidP="006733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Sebagai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alat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menganalisis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finansial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jika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dalam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pelaksanaan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terdapat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perubahan</w:t>
      </w:r>
      <w:proofErr w:type="spellEnd"/>
    </w:p>
    <w:p w:rsidR="006733A4" w:rsidRPr="006733A4" w:rsidRDefault="006733A4" w:rsidP="006733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Untuk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melakukan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analisis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likuiditas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supaya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memiliki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gambaran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kewajibannya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terkait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aset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likuid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.</w:t>
      </w:r>
    </w:p>
    <w:p w:rsidR="006733A4" w:rsidRPr="006733A4" w:rsidRDefault="006733A4" w:rsidP="006733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Bisa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sebagai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sarana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membaca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kemampuan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untuk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melunasi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hutang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jangka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pendek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.</w:t>
      </w:r>
    </w:p>
    <w:p w:rsidR="006733A4" w:rsidRPr="006733A4" w:rsidRDefault="006733A4" w:rsidP="006733A4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Jika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dilihat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dari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manfaat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di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atas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tentu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neraca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harus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ada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pada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Bahkan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pengerjaannya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harus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diberikan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kepada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tenaga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memang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ahli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jujur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.</w:t>
      </w:r>
    </w:p>
    <w:p w:rsidR="006733A4" w:rsidRPr="006733A4" w:rsidRDefault="006733A4" w:rsidP="006733A4">
      <w:pPr>
        <w:shd w:val="clear" w:color="auto" w:fill="FFFFFF"/>
        <w:spacing w:after="72" w:line="240" w:lineRule="auto"/>
        <w:jc w:val="both"/>
        <w:outlineLvl w:val="1"/>
        <w:rPr>
          <w:rFonts w:ascii="Roboto Slab" w:eastAsia="Times New Roman" w:hAnsi="Roboto Slab" w:cs="Times New Roman"/>
          <w:b/>
          <w:bCs/>
          <w:color w:val="333333"/>
          <w:sz w:val="36"/>
          <w:szCs w:val="36"/>
          <w:lang w:eastAsia="en-ID"/>
        </w:rPr>
      </w:pP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sz w:val="36"/>
          <w:szCs w:val="36"/>
          <w:lang w:eastAsia="en-ID"/>
        </w:rPr>
        <w:t>Unsur-Unsur</w:t>
      </w:r>
      <w:proofErr w:type="spellEnd"/>
      <w:r w:rsidRPr="006733A4">
        <w:rPr>
          <w:rFonts w:ascii="Roboto Slab" w:eastAsia="Times New Roman" w:hAnsi="Roboto Slab" w:cs="Times New Roman"/>
          <w:b/>
          <w:bCs/>
          <w:color w:val="333333"/>
          <w:sz w:val="36"/>
          <w:szCs w:val="36"/>
          <w:lang w:eastAsia="en-ID"/>
        </w:rPr>
        <w:t xml:space="preserve"> </w:t>
      </w: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sz w:val="36"/>
          <w:szCs w:val="36"/>
          <w:lang w:eastAsia="en-ID"/>
        </w:rPr>
        <w:t>Laporan</w:t>
      </w:r>
      <w:proofErr w:type="spellEnd"/>
      <w:r w:rsidRPr="006733A4">
        <w:rPr>
          <w:rFonts w:ascii="Roboto Slab" w:eastAsia="Times New Roman" w:hAnsi="Roboto Slab" w:cs="Times New Roman"/>
          <w:b/>
          <w:bCs/>
          <w:color w:val="333333"/>
          <w:sz w:val="36"/>
          <w:szCs w:val="36"/>
          <w:lang w:eastAsia="en-ID"/>
        </w:rPr>
        <w:t xml:space="preserve"> </w:t>
      </w: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sz w:val="36"/>
          <w:szCs w:val="36"/>
          <w:lang w:eastAsia="en-ID"/>
        </w:rPr>
        <w:t>Neraca</w:t>
      </w:r>
      <w:proofErr w:type="spellEnd"/>
    </w:p>
    <w:p w:rsidR="006733A4" w:rsidRPr="006733A4" w:rsidRDefault="006733A4" w:rsidP="006733A4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Menurut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para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ahli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unsur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neraca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ada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tiga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yaitu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aktiva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pasiva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modal. Dari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ketiga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inilah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proofErr w:type="gram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akan</w:t>
      </w:r>
      <w:proofErr w:type="spellEnd"/>
      <w:proofErr w:type="gram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dipetakan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kembali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menjadi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beberapa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unsur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lain yang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berbeda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Ini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ulasannya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yaitu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:</w:t>
      </w:r>
    </w:p>
    <w:p w:rsidR="006733A4" w:rsidRPr="006733A4" w:rsidRDefault="006733A4" w:rsidP="006733A4">
      <w:pPr>
        <w:shd w:val="clear" w:color="auto" w:fill="FFFFFF"/>
        <w:spacing w:before="72" w:after="72" w:line="240" w:lineRule="auto"/>
        <w:jc w:val="both"/>
        <w:outlineLvl w:val="2"/>
        <w:rPr>
          <w:rFonts w:ascii="Roboto Slab" w:eastAsia="Times New Roman" w:hAnsi="Roboto Slab" w:cs="Times New Roman"/>
          <w:b/>
          <w:bCs/>
          <w:color w:val="333333"/>
          <w:sz w:val="33"/>
          <w:szCs w:val="33"/>
          <w:lang w:eastAsia="en-ID"/>
        </w:rPr>
      </w:pPr>
      <w:r w:rsidRPr="006733A4">
        <w:rPr>
          <w:rFonts w:ascii="Roboto Slab" w:eastAsia="Times New Roman" w:hAnsi="Roboto Slab" w:cs="Times New Roman"/>
          <w:b/>
          <w:bCs/>
          <w:color w:val="333333"/>
          <w:sz w:val="33"/>
          <w:szCs w:val="33"/>
          <w:lang w:eastAsia="en-ID"/>
        </w:rPr>
        <w:t xml:space="preserve">1. </w:t>
      </w: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sz w:val="33"/>
          <w:szCs w:val="33"/>
          <w:lang w:eastAsia="en-ID"/>
        </w:rPr>
        <w:t>Aktiva</w:t>
      </w:r>
      <w:proofErr w:type="spellEnd"/>
    </w:p>
    <w:p w:rsidR="006733A4" w:rsidRPr="006733A4" w:rsidRDefault="006733A4" w:rsidP="006733A4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Aktiva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kekayaan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atau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aset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berhasil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dikumpulkan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Aset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inilah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bisa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dimanfaatkan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oleh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untuk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membiayai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kebutuhan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di masa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selanjutnya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.</w:t>
      </w:r>
    </w:p>
    <w:p w:rsidR="006733A4" w:rsidRPr="006733A4" w:rsidRDefault="006733A4" w:rsidP="006733A4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lastRenderedPageBreak/>
        <w:t>Unsur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aktiva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masih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dibagi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lagi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menjadi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dua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yaitu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aktiva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tetap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aktiva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lancar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Berikut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definisi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lengkapnya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yaitu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:</w:t>
      </w:r>
    </w:p>
    <w:p w:rsidR="006733A4" w:rsidRPr="006733A4" w:rsidRDefault="006733A4" w:rsidP="006733A4">
      <w:pPr>
        <w:shd w:val="clear" w:color="auto" w:fill="FFFFFF"/>
        <w:spacing w:before="72" w:after="72" w:line="240" w:lineRule="auto"/>
        <w:jc w:val="both"/>
        <w:outlineLvl w:val="3"/>
        <w:rPr>
          <w:rFonts w:ascii="Roboto Slab" w:eastAsia="Times New Roman" w:hAnsi="Roboto Slab" w:cs="Times New Roman"/>
          <w:b/>
          <w:bCs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sz w:val="24"/>
          <w:szCs w:val="24"/>
          <w:lang w:eastAsia="en-ID"/>
        </w:rPr>
        <w:t>Aktiva</w:t>
      </w:r>
      <w:proofErr w:type="spellEnd"/>
      <w:r w:rsidRPr="006733A4">
        <w:rPr>
          <w:rFonts w:ascii="Roboto Slab" w:eastAsia="Times New Roman" w:hAnsi="Roboto Slab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sz w:val="24"/>
          <w:szCs w:val="24"/>
          <w:lang w:eastAsia="en-ID"/>
        </w:rPr>
        <w:t>Tetap</w:t>
      </w:r>
      <w:proofErr w:type="spellEnd"/>
    </w:p>
    <w:p w:rsidR="006733A4" w:rsidRPr="006733A4" w:rsidRDefault="006733A4" w:rsidP="006733A4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Aktiva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tetap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aset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untuk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jangka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panjang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. Minimal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satu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tahun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Biasanya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aset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ini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untuk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membiayai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operasional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.</w:t>
      </w:r>
    </w:p>
    <w:p w:rsidR="006733A4" w:rsidRPr="006733A4" w:rsidRDefault="006733A4" w:rsidP="006733A4">
      <w:pPr>
        <w:shd w:val="clear" w:color="auto" w:fill="FFFFFF"/>
        <w:spacing w:before="72" w:after="72" w:line="240" w:lineRule="auto"/>
        <w:jc w:val="both"/>
        <w:outlineLvl w:val="3"/>
        <w:rPr>
          <w:rFonts w:ascii="Roboto Slab" w:eastAsia="Times New Roman" w:hAnsi="Roboto Slab" w:cs="Times New Roman"/>
          <w:b/>
          <w:bCs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sz w:val="24"/>
          <w:szCs w:val="24"/>
          <w:lang w:eastAsia="en-ID"/>
        </w:rPr>
        <w:t>Aktiva</w:t>
      </w:r>
      <w:proofErr w:type="spellEnd"/>
      <w:r w:rsidRPr="006733A4">
        <w:rPr>
          <w:rFonts w:ascii="Roboto Slab" w:eastAsia="Times New Roman" w:hAnsi="Roboto Slab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sz w:val="24"/>
          <w:szCs w:val="24"/>
          <w:lang w:eastAsia="en-ID"/>
        </w:rPr>
        <w:t>lancar</w:t>
      </w:r>
      <w:proofErr w:type="spellEnd"/>
    </w:p>
    <w:p w:rsidR="006733A4" w:rsidRPr="006733A4" w:rsidRDefault="006733A4" w:rsidP="006733A4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Aktiva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lancar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aset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hanya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bisa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untuk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jangka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pendek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Biasanya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digunakan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untuk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pembiayaan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hutang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jangka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pendek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atau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sudah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jatuh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tempo.</w:t>
      </w:r>
    </w:p>
    <w:p w:rsidR="006733A4" w:rsidRPr="006733A4" w:rsidRDefault="006733A4" w:rsidP="006733A4">
      <w:pPr>
        <w:shd w:val="clear" w:color="auto" w:fill="FFFFFF"/>
        <w:spacing w:before="72" w:after="72" w:line="240" w:lineRule="auto"/>
        <w:jc w:val="both"/>
        <w:outlineLvl w:val="2"/>
        <w:rPr>
          <w:rFonts w:ascii="Roboto Slab" w:eastAsia="Times New Roman" w:hAnsi="Roboto Slab" w:cs="Times New Roman"/>
          <w:b/>
          <w:bCs/>
          <w:color w:val="333333"/>
          <w:sz w:val="33"/>
          <w:szCs w:val="33"/>
          <w:lang w:eastAsia="en-ID"/>
        </w:rPr>
      </w:pPr>
      <w:r w:rsidRPr="006733A4">
        <w:rPr>
          <w:rFonts w:ascii="Roboto Slab" w:eastAsia="Times New Roman" w:hAnsi="Roboto Slab" w:cs="Times New Roman"/>
          <w:b/>
          <w:bCs/>
          <w:color w:val="333333"/>
          <w:sz w:val="33"/>
          <w:szCs w:val="33"/>
          <w:lang w:eastAsia="en-ID"/>
        </w:rPr>
        <w:t xml:space="preserve">2. </w:t>
      </w: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sz w:val="33"/>
          <w:szCs w:val="33"/>
          <w:lang w:eastAsia="en-ID"/>
        </w:rPr>
        <w:t>Pasiva</w:t>
      </w:r>
      <w:proofErr w:type="spellEnd"/>
    </w:p>
    <w:p w:rsidR="006733A4" w:rsidRPr="006733A4" w:rsidRDefault="006733A4" w:rsidP="006733A4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Pasiva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kewajiban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. Di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dalamnya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terkait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dengan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tanggungjawab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pembayaran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terhadap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pihak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lain. Yang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tergolong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pasiva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hutang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Baik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utang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jangka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pendek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maupun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jangka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panjang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.</w:t>
      </w:r>
    </w:p>
    <w:p w:rsidR="006733A4" w:rsidRPr="006733A4" w:rsidRDefault="006733A4" w:rsidP="006733A4">
      <w:pPr>
        <w:shd w:val="clear" w:color="auto" w:fill="FFFFFF"/>
        <w:spacing w:before="72" w:after="72" w:line="240" w:lineRule="auto"/>
        <w:jc w:val="both"/>
        <w:outlineLvl w:val="2"/>
        <w:rPr>
          <w:rFonts w:ascii="Roboto Slab" w:eastAsia="Times New Roman" w:hAnsi="Roboto Slab" w:cs="Times New Roman"/>
          <w:b/>
          <w:bCs/>
          <w:color w:val="333333"/>
          <w:sz w:val="33"/>
          <w:szCs w:val="33"/>
          <w:lang w:eastAsia="en-ID"/>
        </w:rPr>
      </w:pPr>
      <w:r w:rsidRPr="006733A4">
        <w:rPr>
          <w:rFonts w:ascii="Roboto Slab" w:eastAsia="Times New Roman" w:hAnsi="Roboto Slab" w:cs="Times New Roman"/>
          <w:b/>
          <w:bCs/>
          <w:color w:val="333333"/>
          <w:sz w:val="33"/>
          <w:szCs w:val="33"/>
          <w:lang w:eastAsia="en-ID"/>
        </w:rPr>
        <w:t>3. Modal</w:t>
      </w:r>
    </w:p>
    <w:p w:rsidR="006733A4" w:rsidRPr="006733A4" w:rsidRDefault="006733A4" w:rsidP="006733A4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Unsur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neraca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selanjutnya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adalah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modal.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Baik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modal yang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dimaksudkan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sebagai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aset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pembiayaan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maupun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produk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dijadikan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dasar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operasi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bisnis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Pencatatan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terkait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hal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ini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biasanya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berisi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relevansi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modal di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akhir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periode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Baik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dilakukan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di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akhir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bulan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maupun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air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tahun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.</w:t>
      </w:r>
    </w:p>
    <w:p w:rsidR="006733A4" w:rsidRPr="006733A4" w:rsidRDefault="006733A4" w:rsidP="006733A4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Nah,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ketiga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unsur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inilah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yang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harus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ada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pada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format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neraca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.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Sehingga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ketika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disampaikan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kepada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pihak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atasan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kondisi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keuangan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bisa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dianalisis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sebagai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bahan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evaluasi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untuk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pembiayaan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perusahaan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di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periode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selanjutnya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.</w:t>
      </w:r>
    </w:p>
    <w:p w:rsidR="006733A4" w:rsidRPr="006733A4" w:rsidRDefault="006733A4" w:rsidP="006733A4">
      <w:pPr>
        <w:shd w:val="clear" w:color="auto" w:fill="FFFFFF"/>
        <w:spacing w:after="72" w:line="240" w:lineRule="auto"/>
        <w:jc w:val="both"/>
        <w:outlineLvl w:val="1"/>
        <w:rPr>
          <w:rFonts w:ascii="Roboto Slab" w:eastAsia="Times New Roman" w:hAnsi="Roboto Slab" w:cs="Times New Roman"/>
          <w:b/>
          <w:bCs/>
          <w:color w:val="333333"/>
          <w:sz w:val="48"/>
          <w:szCs w:val="48"/>
          <w:lang w:eastAsia="en-ID"/>
        </w:rPr>
      </w:pP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sz w:val="48"/>
          <w:szCs w:val="48"/>
          <w:lang w:eastAsia="en-ID"/>
        </w:rPr>
        <w:t>Contoh</w:t>
      </w:r>
      <w:proofErr w:type="spellEnd"/>
      <w:r w:rsidRPr="006733A4">
        <w:rPr>
          <w:rFonts w:ascii="Roboto Slab" w:eastAsia="Times New Roman" w:hAnsi="Roboto Slab" w:cs="Times New Roman"/>
          <w:b/>
          <w:bCs/>
          <w:color w:val="333333"/>
          <w:sz w:val="48"/>
          <w:szCs w:val="48"/>
          <w:lang w:eastAsia="en-ID"/>
        </w:rPr>
        <w:t xml:space="preserve"> </w:t>
      </w:r>
      <w:proofErr w:type="spellStart"/>
      <w:r w:rsidRPr="006733A4">
        <w:rPr>
          <w:rFonts w:ascii="Roboto Slab" w:eastAsia="Times New Roman" w:hAnsi="Roboto Slab" w:cs="Times New Roman"/>
          <w:b/>
          <w:bCs/>
          <w:color w:val="333333"/>
          <w:sz w:val="48"/>
          <w:szCs w:val="48"/>
          <w:lang w:eastAsia="en-ID"/>
        </w:rPr>
        <w:t>Neraca</w:t>
      </w:r>
      <w:proofErr w:type="spellEnd"/>
    </w:p>
    <w:p w:rsidR="006733A4" w:rsidRDefault="006733A4" w:rsidP="006733A4">
      <w:pPr>
        <w:shd w:val="clear" w:color="auto" w:fill="FFFFFF"/>
        <w:spacing w:after="30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Setelah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tahu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definisi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unsur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manfaat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laporan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neraca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berikut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satu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 </w:t>
      </w:r>
      <w:proofErr w:type="spellStart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>contoh</w:t>
      </w:r>
      <w:proofErr w:type="spellEnd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>neraca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. </w:t>
      </w:r>
    </w:p>
    <w:p w:rsidR="006733A4" w:rsidRPr="006733A4" w:rsidRDefault="006733A4" w:rsidP="00673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>PT AGUS SENTOSA</w:t>
      </w:r>
    </w:p>
    <w:p w:rsidR="006733A4" w:rsidRPr="006733A4" w:rsidRDefault="006733A4" w:rsidP="00673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>Laporan</w:t>
      </w:r>
      <w:proofErr w:type="spellEnd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>Neraca</w:t>
      </w:r>
      <w:proofErr w:type="spellEnd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>Finansial</w:t>
      </w:r>
      <w:proofErr w:type="spellEnd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 xml:space="preserve"> Perusahaan </w:t>
      </w:r>
      <w:proofErr w:type="spellStart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>Bulanan</w:t>
      </w:r>
      <w:proofErr w:type="spellEnd"/>
    </w:p>
    <w:p w:rsidR="006733A4" w:rsidRPr="006733A4" w:rsidRDefault="006733A4" w:rsidP="00673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>Oktober</w:t>
      </w:r>
      <w:proofErr w:type="spellEnd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 xml:space="preserve"> 2019</w:t>
      </w:r>
    </w:p>
    <w:p w:rsidR="006733A4" w:rsidRDefault="006733A4" w:rsidP="00673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</w:pPr>
    </w:p>
    <w:p w:rsidR="006733A4" w:rsidRPr="006733A4" w:rsidRDefault="006733A4" w:rsidP="00673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 xml:space="preserve">Modal Usaha </w:t>
      </w:r>
      <w:proofErr w:type="spellStart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>Oktober</w:t>
      </w:r>
      <w:proofErr w:type="spellEnd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 xml:space="preserve"> 2019</w:t>
      </w:r>
    </w:p>
    <w:p w:rsidR="006733A4" w:rsidRPr="006733A4" w:rsidRDefault="006733A4" w:rsidP="006733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Aset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Tetap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Perusahaan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Rp.xxx</w:t>
      </w:r>
      <w:proofErr w:type="spellEnd"/>
    </w:p>
    <w:p w:rsidR="006733A4" w:rsidRPr="006733A4" w:rsidRDefault="006733A4" w:rsidP="006733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Aset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Jangka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Pendek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Perusahaan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Rp.xxx</w:t>
      </w:r>
      <w:proofErr w:type="spellEnd"/>
    </w:p>
    <w:p w:rsidR="006733A4" w:rsidRPr="006733A4" w:rsidRDefault="006733A4" w:rsidP="006733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Modal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Pembelian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Bahan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Baku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Rp.xxx</w:t>
      </w:r>
      <w:proofErr w:type="spellEnd"/>
    </w:p>
    <w:p w:rsidR="006733A4" w:rsidRPr="006733A4" w:rsidRDefault="006733A4" w:rsidP="006733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Modal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(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Rp.xxx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)</w:t>
      </w:r>
    </w:p>
    <w:p w:rsidR="006733A4" w:rsidRPr="006733A4" w:rsidRDefault="006733A4" w:rsidP="006733A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Total Profit September 2019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Rp.xxx</w:t>
      </w:r>
      <w:proofErr w:type="spellEnd"/>
    </w:p>
    <w:p w:rsidR="006733A4" w:rsidRDefault="006733A4" w:rsidP="00673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</w:pPr>
    </w:p>
    <w:p w:rsidR="006733A4" w:rsidRPr="006733A4" w:rsidRDefault="006733A4" w:rsidP="00673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>Hutang</w:t>
      </w:r>
      <w:proofErr w:type="spellEnd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 xml:space="preserve"> Usaha </w:t>
      </w:r>
      <w:proofErr w:type="spellStart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>Oktober</w:t>
      </w:r>
      <w:proofErr w:type="spellEnd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 xml:space="preserve"> 2019</w:t>
      </w:r>
    </w:p>
    <w:p w:rsidR="006733A4" w:rsidRPr="006733A4" w:rsidRDefault="006733A4" w:rsidP="006733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Hutang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Biaya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Rp.xxx</w:t>
      </w:r>
      <w:proofErr w:type="spellEnd"/>
    </w:p>
    <w:p w:rsidR="006733A4" w:rsidRPr="006733A4" w:rsidRDefault="006733A4" w:rsidP="006733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Pajak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(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Rp.xxx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)</w:t>
      </w:r>
    </w:p>
    <w:p w:rsidR="006733A4" w:rsidRPr="006733A4" w:rsidRDefault="006733A4" w:rsidP="006733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lastRenderedPageBreak/>
        <w:t>Hutang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Insidental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Rp.xxx</w:t>
      </w:r>
      <w:proofErr w:type="spellEnd"/>
    </w:p>
    <w:p w:rsidR="006733A4" w:rsidRPr="006733A4" w:rsidRDefault="006733A4" w:rsidP="006733A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Total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Kredit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Usaha September 2019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Rp.xxx</w:t>
      </w:r>
      <w:proofErr w:type="spellEnd"/>
    </w:p>
    <w:p w:rsidR="006733A4" w:rsidRDefault="006733A4" w:rsidP="00673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</w:pPr>
    </w:p>
    <w:p w:rsidR="006733A4" w:rsidRPr="006733A4" w:rsidRDefault="006733A4" w:rsidP="006733A4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>Biaya</w:t>
      </w:r>
      <w:proofErr w:type="spellEnd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>Operasional</w:t>
      </w:r>
      <w:proofErr w:type="spellEnd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>Oktober</w:t>
      </w:r>
      <w:proofErr w:type="spellEnd"/>
      <w:r w:rsidRPr="006733A4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en-ID"/>
        </w:rPr>
        <w:t xml:space="preserve"> 2019</w:t>
      </w:r>
    </w:p>
    <w:p w:rsidR="006733A4" w:rsidRPr="006733A4" w:rsidRDefault="006733A4" w:rsidP="006733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Biaya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Rp.xxx</w:t>
      </w:r>
      <w:proofErr w:type="spellEnd"/>
    </w:p>
    <w:p w:rsidR="006733A4" w:rsidRPr="006733A4" w:rsidRDefault="006733A4" w:rsidP="006733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Biaya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Listrik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dan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Air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Rp.xxx</w:t>
      </w:r>
      <w:proofErr w:type="spellEnd"/>
    </w:p>
    <w:p w:rsidR="006733A4" w:rsidRPr="006733A4" w:rsidRDefault="006733A4" w:rsidP="006733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Biaya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Untuk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Gaji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Pegawai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Rp.xxx</w:t>
      </w:r>
      <w:proofErr w:type="spellEnd"/>
    </w:p>
    <w:p w:rsidR="006733A4" w:rsidRPr="006733A4" w:rsidRDefault="006733A4" w:rsidP="006733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Biaya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Perbaikan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Alat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Produksi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Rp.xxx</w:t>
      </w:r>
      <w:proofErr w:type="spellEnd"/>
    </w:p>
    <w:p w:rsidR="006733A4" w:rsidRPr="006733A4" w:rsidRDefault="006733A4" w:rsidP="006733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Biaya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Operasi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lain-lain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Rp.xxx</w:t>
      </w:r>
      <w:proofErr w:type="spellEnd"/>
    </w:p>
    <w:p w:rsidR="006733A4" w:rsidRPr="006733A4" w:rsidRDefault="006733A4" w:rsidP="006733A4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</w:pPr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Total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Biaya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Operasional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Oktober</w:t>
      </w:r>
      <w:proofErr w:type="spellEnd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 xml:space="preserve"> 2019 </w:t>
      </w:r>
      <w:proofErr w:type="spellStart"/>
      <w:r w:rsidRPr="006733A4">
        <w:rPr>
          <w:rFonts w:ascii="Roboto" w:eastAsia="Times New Roman" w:hAnsi="Roboto" w:cs="Times New Roman"/>
          <w:color w:val="333333"/>
          <w:sz w:val="24"/>
          <w:szCs w:val="24"/>
          <w:lang w:eastAsia="en-ID"/>
        </w:rPr>
        <w:t>Rp.xxx</w:t>
      </w:r>
      <w:proofErr w:type="spellEnd"/>
    </w:p>
    <w:p w:rsidR="005828DA" w:rsidRDefault="005828DA"/>
    <w:sectPr w:rsidR="00582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38ED"/>
    <w:multiLevelType w:val="multilevel"/>
    <w:tmpl w:val="3A009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657677"/>
    <w:multiLevelType w:val="multilevel"/>
    <w:tmpl w:val="E398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947DF"/>
    <w:multiLevelType w:val="multilevel"/>
    <w:tmpl w:val="CEC4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B7102B"/>
    <w:multiLevelType w:val="multilevel"/>
    <w:tmpl w:val="0DEA2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A4"/>
    <w:rsid w:val="005828DA"/>
    <w:rsid w:val="0067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E369C-14F6-48DA-A564-F716A0C90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573</Words>
  <Characters>3267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</dc:creator>
  <cp:keywords/>
  <dc:description/>
  <cp:lastModifiedBy>LOLITA</cp:lastModifiedBy>
  <cp:revision>1</cp:revision>
  <dcterms:created xsi:type="dcterms:W3CDTF">2020-10-19T02:47:00Z</dcterms:created>
  <dcterms:modified xsi:type="dcterms:W3CDTF">2020-10-19T03:06:00Z</dcterms:modified>
</cp:coreProperties>
</file>